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810E" w14:textId="551EB76E" w:rsidR="003E3A36" w:rsidRPr="006C1BEF" w:rsidRDefault="007751CB" w:rsidP="007751CB">
      <w:pPr>
        <w:ind w:left="4320" w:firstLine="720"/>
        <w:jc w:val="both"/>
        <w:rPr>
          <w:b/>
          <w:szCs w:val="24"/>
        </w:rPr>
      </w:pPr>
      <w:r>
        <w:rPr>
          <w:b/>
          <w:szCs w:val="24"/>
        </w:rPr>
        <w:t xml:space="preserve">Αθήνα:  </w:t>
      </w:r>
      <w:r w:rsidR="009D7DA5" w:rsidRPr="006C1BEF">
        <w:rPr>
          <w:b/>
          <w:szCs w:val="24"/>
        </w:rPr>
        <w:t xml:space="preserve">9 </w:t>
      </w:r>
      <w:r w:rsidR="009D7DA5">
        <w:rPr>
          <w:b/>
          <w:szCs w:val="24"/>
          <w:lang w:val="en-US"/>
        </w:rPr>
        <w:t>A</w:t>
      </w:r>
      <w:r w:rsidR="009D7DA5">
        <w:rPr>
          <w:b/>
          <w:szCs w:val="24"/>
        </w:rPr>
        <w:t>υγούστ</w:t>
      </w:r>
      <w:r>
        <w:rPr>
          <w:b/>
          <w:szCs w:val="24"/>
        </w:rPr>
        <w:t>ου 20</w:t>
      </w:r>
      <w:r w:rsidR="009D7DA5" w:rsidRPr="006C1BEF">
        <w:rPr>
          <w:b/>
          <w:szCs w:val="24"/>
        </w:rPr>
        <w:t>22</w:t>
      </w:r>
    </w:p>
    <w:p w14:paraId="503CBEC4" w14:textId="77777777" w:rsidR="007751CB" w:rsidRDefault="007751CB" w:rsidP="00780C62">
      <w:pPr>
        <w:jc w:val="both"/>
        <w:rPr>
          <w:b/>
          <w:szCs w:val="24"/>
        </w:rPr>
      </w:pPr>
    </w:p>
    <w:p w14:paraId="456F4663" w14:textId="2922C6C9" w:rsidR="00A066A1" w:rsidRPr="00CF459B" w:rsidRDefault="001A11E6" w:rsidP="00CF459B">
      <w:pPr>
        <w:jc w:val="center"/>
        <w:rPr>
          <w:b/>
          <w:szCs w:val="24"/>
        </w:rPr>
      </w:pPr>
      <w:r w:rsidRPr="00621B38">
        <w:rPr>
          <w:b/>
          <w:szCs w:val="24"/>
        </w:rPr>
        <w:t>ΘΕΜΑ:</w:t>
      </w:r>
      <w:r>
        <w:rPr>
          <w:szCs w:val="24"/>
        </w:rPr>
        <w:t xml:space="preserve"> «</w:t>
      </w:r>
      <w:r w:rsidRPr="00CF459B">
        <w:rPr>
          <w:b/>
          <w:szCs w:val="24"/>
        </w:rPr>
        <w:t xml:space="preserve">Προκήρυξη πρόσληψης </w:t>
      </w:r>
      <w:r w:rsidR="006C1BEF">
        <w:rPr>
          <w:b/>
          <w:szCs w:val="24"/>
        </w:rPr>
        <w:t>βιολόγου</w:t>
      </w:r>
      <w:r w:rsidRPr="00CF459B">
        <w:rPr>
          <w:b/>
          <w:szCs w:val="24"/>
        </w:rPr>
        <w:t xml:space="preserve">  με σύμβαση εργασίας ιδι</w:t>
      </w:r>
      <w:r w:rsidR="004F5F98">
        <w:rPr>
          <w:b/>
          <w:szCs w:val="24"/>
        </w:rPr>
        <w:t xml:space="preserve">ωτικού δικαίου </w:t>
      </w:r>
      <w:r w:rsidR="006C1BEF">
        <w:rPr>
          <w:b/>
          <w:szCs w:val="24"/>
        </w:rPr>
        <w:t>αορ</w:t>
      </w:r>
      <w:r w:rsidR="009D0DB5">
        <w:rPr>
          <w:b/>
          <w:szCs w:val="24"/>
        </w:rPr>
        <w:t>ί</w:t>
      </w:r>
      <w:r w:rsidR="006C1BEF">
        <w:rPr>
          <w:b/>
          <w:szCs w:val="24"/>
        </w:rPr>
        <w:t>στου</w:t>
      </w:r>
      <w:r w:rsidR="004F5F98">
        <w:rPr>
          <w:b/>
          <w:szCs w:val="24"/>
        </w:rPr>
        <w:t xml:space="preserve"> χρόνου»</w:t>
      </w:r>
    </w:p>
    <w:p w14:paraId="58EC0DFE" w14:textId="77777777" w:rsidR="001A11E6" w:rsidRDefault="001A11E6" w:rsidP="00780C62">
      <w:pPr>
        <w:jc w:val="both"/>
        <w:rPr>
          <w:szCs w:val="24"/>
        </w:rPr>
      </w:pPr>
    </w:p>
    <w:p w14:paraId="72E1B4CB" w14:textId="1D8E0EE6" w:rsidR="003E3A36" w:rsidRDefault="007751CB" w:rsidP="00780C62">
      <w:pPr>
        <w:jc w:val="center"/>
        <w:rPr>
          <w:szCs w:val="24"/>
        </w:rPr>
      </w:pPr>
      <w:r>
        <w:rPr>
          <w:szCs w:val="24"/>
        </w:rPr>
        <w:t>Ο Σύλλογος</w:t>
      </w:r>
      <w:r w:rsidR="008A520A">
        <w:rPr>
          <w:szCs w:val="24"/>
        </w:rPr>
        <w:t xml:space="preserve"> ‘’ΟΡΑΜΑ ΕΛΠΙΔΑΣ’’</w:t>
      </w:r>
    </w:p>
    <w:p w14:paraId="057F7E68" w14:textId="77777777" w:rsidR="008A520A" w:rsidRDefault="008A520A" w:rsidP="00780C62">
      <w:pPr>
        <w:jc w:val="center"/>
        <w:rPr>
          <w:szCs w:val="24"/>
        </w:rPr>
      </w:pPr>
    </w:p>
    <w:p w14:paraId="0AF6A5FE" w14:textId="6DDE5569" w:rsidR="001A11E6" w:rsidRPr="003014AB" w:rsidRDefault="001A11E6" w:rsidP="00780C62">
      <w:pPr>
        <w:jc w:val="center"/>
        <w:rPr>
          <w:b/>
          <w:szCs w:val="24"/>
        </w:rPr>
      </w:pPr>
      <w:r w:rsidRPr="003014AB">
        <w:rPr>
          <w:b/>
          <w:szCs w:val="24"/>
        </w:rPr>
        <w:t>Ανακοινώνει</w:t>
      </w:r>
    </w:p>
    <w:p w14:paraId="334AC2C3" w14:textId="466997BB" w:rsidR="00CC1482" w:rsidRPr="004F5F98" w:rsidRDefault="001A11E6" w:rsidP="00780C62">
      <w:pPr>
        <w:jc w:val="both"/>
        <w:rPr>
          <w:szCs w:val="24"/>
        </w:rPr>
      </w:pPr>
      <w:r>
        <w:rPr>
          <w:szCs w:val="24"/>
        </w:rPr>
        <w:t xml:space="preserve">Την </w:t>
      </w:r>
      <w:r w:rsidRPr="00E254D2">
        <w:rPr>
          <w:szCs w:val="24"/>
        </w:rPr>
        <w:t xml:space="preserve">πρόσληψη </w:t>
      </w:r>
      <w:r w:rsidR="00E254D2" w:rsidRPr="00E254D2">
        <w:rPr>
          <w:szCs w:val="24"/>
        </w:rPr>
        <w:t>ενός (1) βιολόγου</w:t>
      </w:r>
      <w:r w:rsidR="00E254D2">
        <w:rPr>
          <w:color w:val="FF0000"/>
          <w:szCs w:val="24"/>
        </w:rPr>
        <w:t xml:space="preserve"> </w:t>
      </w:r>
      <w:r>
        <w:rPr>
          <w:szCs w:val="24"/>
        </w:rPr>
        <w:t xml:space="preserve">με σύμβαση εργασίας Ιδιωτικού Δικαίου </w:t>
      </w:r>
      <w:r w:rsidR="009D0DB5">
        <w:rPr>
          <w:szCs w:val="24"/>
        </w:rPr>
        <w:t xml:space="preserve">αορίστου </w:t>
      </w:r>
      <w:r>
        <w:rPr>
          <w:szCs w:val="24"/>
        </w:rPr>
        <w:t xml:space="preserve">Χρόνου </w:t>
      </w:r>
      <w:r w:rsidR="0012343C">
        <w:rPr>
          <w:szCs w:val="24"/>
        </w:rPr>
        <w:t xml:space="preserve">Πανεπιστημιακής εκπαίδευσης, </w:t>
      </w:r>
      <w:r w:rsidR="00621B38">
        <w:rPr>
          <w:szCs w:val="24"/>
        </w:rPr>
        <w:t xml:space="preserve">για </w:t>
      </w:r>
      <w:r w:rsidR="00CF459B">
        <w:rPr>
          <w:szCs w:val="24"/>
        </w:rPr>
        <w:t>τη Τράπεζα</w:t>
      </w:r>
      <w:r w:rsidR="00621B38">
        <w:rPr>
          <w:szCs w:val="24"/>
        </w:rPr>
        <w:t xml:space="preserve"> Εθελοντών Δοτών Μυελού των Οστών, </w:t>
      </w:r>
      <w:r w:rsidR="008A520A">
        <w:rPr>
          <w:szCs w:val="24"/>
        </w:rPr>
        <w:t>με έδρα την</w:t>
      </w:r>
      <w:r w:rsidR="00CF459B">
        <w:rPr>
          <w:szCs w:val="24"/>
        </w:rPr>
        <w:t xml:space="preserve"> Ογκολογική Μονάδα Παίδων</w:t>
      </w:r>
      <w:r w:rsidR="00621B38">
        <w:rPr>
          <w:szCs w:val="24"/>
        </w:rPr>
        <w:t xml:space="preserve"> «ΜΑΡΙΑΝΝΑ Β. ΒΑΡΔΙΝΟΓΙΑΝΝΗ – ΕΛΠΙΔΑ»</w:t>
      </w:r>
      <w:r w:rsidR="00E254D2">
        <w:rPr>
          <w:szCs w:val="24"/>
        </w:rPr>
        <w:t>.</w:t>
      </w:r>
      <w:r w:rsidR="00621B38">
        <w:rPr>
          <w:szCs w:val="24"/>
        </w:rPr>
        <w:t xml:space="preserve">  </w:t>
      </w:r>
    </w:p>
    <w:p w14:paraId="7635DA87" w14:textId="77777777" w:rsidR="002A48A6" w:rsidRPr="002A48A6" w:rsidRDefault="002A48A6" w:rsidP="002A48A6">
      <w:pPr>
        <w:jc w:val="both"/>
        <w:rPr>
          <w:szCs w:val="24"/>
        </w:rPr>
      </w:pPr>
      <w:r w:rsidRPr="002A48A6">
        <w:rPr>
          <w:b/>
          <w:bCs/>
          <w:szCs w:val="24"/>
        </w:rPr>
        <w:t>Υποβολή αιτήσεων συμμετοχής:</w:t>
      </w:r>
    </w:p>
    <w:p w14:paraId="48735AEC" w14:textId="31E44B50" w:rsidR="006569D1" w:rsidRPr="002A48A6" w:rsidRDefault="002A48A6" w:rsidP="00780C62">
      <w:pPr>
        <w:jc w:val="both"/>
        <w:rPr>
          <w:szCs w:val="24"/>
        </w:rPr>
      </w:pPr>
      <w:r w:rsidRPr="002A48A6">
        <w:rPr>
          <w:szCs w:val="24"/>
        </w:rPr>
        <w:t>Όσοι ενδιαφέρονται καλούνται να υποβάλουν Βιογραφικό σημείωμα επαγγελματικής κατάρτισης με τα συνημμένα δικαιολογητικά, νομίμως επικυρωμένα, είτε αυτοπροσώπως, είτε με άλλο εξουσιοδοτημένο από αυτούς  πρόσωπο, εφόσον η εξουσιοδότηση φέρει την υπογραφή τους θεωρημένη από δημόσια αρχή, είτε στο e-mail: </w:t>
      </w:r>
      <w:hyperlink r:id="rId6" w:history="1">
        <w:r w:rsidRPr="002A48A6">
          <w:rPr>
            <w:rStyle w:val="Hyperlink"/>
            <w:szCs w:val="24"/>
          </w:rPr>
          <w:t>info@oramaelpidas.gr</w:t>
        </w:r>
      </w:hyperlink>
      <w:r w:rsidRPr="002A48A6">
        <w:rPr>
          <w:szCs w:val="24"/>
        </w:rPr>
        <w:t> , είτε ταχυδρομικά (σε περίπτωση ταχυδρομικής υποβολής οι αιτήσεις με τα συνημμένα δικαιολογητικά θα πρέπει να έχουν πρωτοκολληθεί στην Υπηρεσία έως την ημερομηνία λήξης υποβολής των αιτήσεων) στα γραφεία του Συλλόγου, στη διεύθυνση Λεβαδείας 8, Γουδή 11527, με την ένδειξη «Για την Τράπεζα Δοτών Μυελού Οστών»,  έως 31 Αυγούστου 2022</w:t>
      </w:r>
      <w:r w:rsidRPr="002A48A6">
        <w:rPr>
          <w:b/>
          <w:bCs/>
          <w:szCs w:val="24"/>
        </w:rPr>
        <w:t>.</w:t>
      </w:r>
    </w:p>
    <w:p w14:paraId="16D75945" w14:textId="77777777" w:rsidR="00780C62" w:rsidRDefault="00780C62" w:rsidP="00780C62">
      <w:pPr>
        <w:jc w:val="both"/>
        <w:rPr>
          <w:b/>
          <w:szCs w:val="24"/>
        </w:rPr>
      </w:pPr>
      <w:r>
        <w:rPr>
          <w:b/>
          <w:szCs w:val="24"/>
        </w:rPr>
        <w:t>ΓΕΝΙΚΑ ΠΡΟΣΟΝΤΑ ΠΡΟΣΛΗΨΗΣ</w:t>
      </w:r>
    </w:p>
    <w:p w14:paraId="5E887186" w14:textId="77777777" w:rsidR="00780C62" w:rsidRDefault="00780C62" w:rsidP="00780C62">
      <w:pPr>
        <w:jc w:val="both"/>
        <w:rPr>
          <w:szCs w:val="24"/>
        </w:rPr>
      </w:pPr>
      <w:r>
        <w:rPr>
          <w:szCs w:val="24"/>
        </w:rPr>
        <w:t>Οι υποψήφιοι πρέπει:</w:t>
      </w:r>
    </w:p>
    <w:p w14:paraId="33780A21" w14:textId="77777777" w:rsidR="00780C62" w:rsidRDefault="00780C62" w:rsidP="00780C62">
      <w:pPr>
        <w:jc w:val="both"/>
        <w:rPr>
          <w:szCs w:val="24"/>
        </w:rPr>
      </w:pPr>
      <w:r>
        <w:rPr>
          <w:szCs w:val="24"/>
        </w:rPr>
        <w:t>Α) Να είναι Έλληνες πολίτες ή πολίτες κράτους της Ε.Ε. Για τον υποψήφιο χωρίς ελληνική ιθαγένεια, ο οποίος πρέπει να αποδείξει ότι γνωρίζει την ελληνική γλώσσα σε βαθμό επαρκή για την άσκηση των καθηκόντων της οικείας ειδικότητας απαιτείται Πιστοποιητικό Ελληνομάθειας (Ν.2413/1996 άρθρο 10 παρ.1) που χορηγείται από Κέντρο Ελληνικής Γλώσσας: α) ΥΠΕΠΘ Ανδρέα Παπανδρέου 37, Τ.Κ. 151 80 Αθήνα και β) Καραμαούνα 1, Πλ. Σκρά, Τ.Κ.: 551 31 Θεσσαλονίκη, της κατηγορίας Πανεπιστημιακής Εκπαίδευσης (Π.Ε.) μη Διοικητικού προσωπικού.</w:t>
      </w:r>
    </w:p>
    <w:p w14:paraId="1F2975C6" w14:textId="77777777" w:rsidR="00780C62" w:rsidRDefault="00780C62" w:rsidP="00780C62">
      <w:pPr>
        <w:jc w:val="both"/>
        <w:rPr>
          <w:szCs w:val="24"/>
        </w:rPr>
      </w:pPr>
      <w:r>
        <w:rPr>
          <w:szCs w:val="24"/>
        </w:rPr>
        <w:t>- Επίσης αποδεικνύεται με αντίστοιχο πιστοποιητικό του Σχολείου της Ελληνικής Γλώσσας του Αριστοτελείου Πανεπιστημίου Θεσσαλονίκης (Πανεπιστημιούπολη, Θεσσαλονίκη, Τ.Κ. 540 06) το οποίο χορηγείται ύστερα από σχετική εξέταση του υποψηφίου ή από άλλη σχολή ή σχολείο Ελληνικής Γλώσσας. 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14:paraId="1497E1FB" w14:textId="77777777" w:rsidR="00780C62" w:rsidRDefault="00780C62" w:rsidP="00780C62">
      <w:pPr>
        <w:jc w:val="both"/>
        <w:rPr>
          <w:szCs w:val="24"/>
        </w:rPr>
      </w:pPr>
      <w:r>
        <w:rPr>
          <w:szCs w:val="24"/>
        </w:rPr>
        <w:lastRenderedPageBreak/>
        <w:t xml:space="preserve">Β) Να έχουν την υγεία και τη φυσική καταλληλότητα που τους επιτρέπει την εκτέλεση των καθηκόντων της </w:t>
      </w:r>
      <w:r w:rsidR="00BA4A50">
        <w:rPr>
          <w:szCs w:val="24"/>
        </w:rPr>
        <w:t>ειδικότητας που επιλέγουν.</w:t>
      </w:r>
    </w:p>
    <w:p w14:paraId="21C524BD" w14:textId="77777777" w:rsidR="00BA4A50" w:rsidRDefault="00BA4A50" w:rsidP="00780C62">
      <w:pPr>
        <w:jc w:val="both"/>
        <w:rPr>
          <w:b/>
          <w:szCs w:val="24"/>
        </w:rPr>
      </w:pPr>
      <w:r w:rsidRPr="00BA4A50">
        <w:rPr>
          <w:b/>
          <w:szCs w:val="24"/>
        </w:rPr>
        <w:t>ΑΠΑΙΤΟΥΜΕΝΑ  ΠΡΟΣΟΝΤΑ</w:t>
      </w:r>
    </w:p>
    <w:p w14:paraId="231F363C" w14:textId="378A3AA5" w:rsidR="00BA4A50" w:rsidRDefault="00BA4A50" w:rsidP="00BA4A50">
      <w:pPr>
        <w:pStyle w:val="ListParagraph"/>
        <w:numPr>
          <w:ilvl w:val="0"/>
          <w:numId w:val="5"/>
        </w:numPr>
        <w:jc w:val="both"/>
        <w:rPr>
          <w:szCs w:val="24"/>
        </w:rPr>
      </w:pPr>
      <w:r w:rsidRPr="00BA4A50">
        <w:rPr>
          <w:szCs w:val="24"/>
        </w:rPr>
        <w:t>Πτυχίο ή δίπλωμα Βιολογίας ή Βιολογικών Εφαρμογών και Τεχνολογιών ή Μοριακής Βιολογίας και Γενετικής ΑΕΙ ή το ομώνυμο πτυχίο ή Προγραμμάτων Σπουδών Επιλογής (Π.Σ.Ε.) ΑΕΙ της ημεδαπής ή ισότιμος τίτλος σχολών της ημεδαπής ή αλλοδαπής, αντίστοιχης ειδικότητας.</w:t>
      </w:r>
    </w:p>
    <w:p w14:paraId="7F7071E3" w14:textId="77777777" w:rsidR="00CD51FE" w:rsidRPr="003E3A36" w:rsidRDefault="000F07C8" w:rsidP="00BA4A50">
      <w:pPr>
        <w:pStyle w:val="ListParagraph"/>
        <w:numPr>
          <w:ilvl w:val="0"/>
          <w:numId w:val="5"/>
        </w:numPr>
        <w:jc w:val="both"/>
        <w:rPr>
          <w:b/>
          <w:szCs w:val="24"/>
        </w:rPr>
      </w:pPr>
      <w:r>
        <w:rPr>
          <w:szCs w:val="24"/>
        </w:rPr>
        <w:t>Οι άνδρες υποψήφιοι, μέχρι τη λήξη της προθεσμίας υποβολής αιτήσεων να έχουν εκπληρώσει τις στρατιωτικές τους υποχρεώσεις ή να έχουν απαλλαγεί νόμιμα από αυτές. Επίσης έως την ίδια ημερομηνία</w:t>
      </w:r>
      <w:r w:rsidR="003E3A36">
        <w:rPr>
          <w:szCs w:val="24"/>
        </w:rPr>
        <w:t xml:space="preserve"> και μέχρι </w:t>
      </w:r>
      <w:r w:rsidR="007751CB">
        <w:rPr>
          <w:szCs w:val="24"/>
        </w:rPr>
        <w:t>την πρόσληψή</w:t>
      </w:r>
      <w:r w:rsidR="003E3A36">
        <w:rPr>
          <w:szCs w:val="24"/>
        </w:rPr>
        <w:t xml:space="preserve"> τους να μην έχουν κηρυχθεί ανυπότακτοι ή καταδικασθεί για λιποταξία με τελεσίδικη απόφαση. </w:t>
      </w:r>
      <w:r w:rsidR="003E3A36" w:rsidRPr="003E3A36">
        <w:rPr>
          <w:b/>
          <w:szCs w:val="24"/>
        </w:rPr>
        <w:t>Εξαίρεση:</w:t>
      </w:r>
      <w:r w:rsidR="003E3A36">
        <w:rPr>
          <w:b/>
          <w:szCs w:val="24"/>
        </w:rPr>
        <w:t xml:space="preserve"> </w:t>
      </w:r>
      <w:r w:rsidR="003E3A36">
        <w:rPr>
          <w:szCs w:val="24"/>
        </w:rPr>
        <w:t>Δεν απαιτείται εκπλήρωση των στρατιωτικών υποχρεώσεων</w:t>
      </w:r>
      <w:r w:rsidR="003E3A36" w:rsidRPr="003E3A36">
        <w:rPr>
          <w:szCs w:val="24"/>
        </w:rPr>
        <w:t>:</w:t>
      </w:r>
      <w:r w:rsidR="003E3A36">
        <w:rPr>
          <w:szCs w:val="24"/>
        </w:rPr>
        <w:t xml:space="preserve"> Για τους πολίτες κράτους της Ε.Ε. για τους οποίους δεν προβλέπεται τέτοιο κώλυμα στη χώρα τους.</w:t>
      </w:r>
    </w:p>
    <w:p w14:paraId="17CE065B" w14:textId="77777777" w:rsidR="00BA4A50" w:rsidRDefault="00BA4A50" w:rsidP="00BA4A50">
      <w:pPr>
        <w:pStyle w:val="ListParagraph"/>
        <w:numPr>
          <w:ilvl w:val="0"/>
          <w:numId w:val="5"/>
        </w:numPr>
        <w:jc w:val="both"/>
        <w:rPr>
          <w:szCs w:val="24"/>
        </w:rPr>
      </w:pPr>
      <w:r>
        <w:rPr>
          <w:szCs w:val="24"/>
        </w:rPr>
        <w:t xml:space="preserve">Πιστοποιητικό γνώσης </w:t>
      </w:r>
      <w:r w:rsidR="003D7135">
        <w:rPr>
          <w:szCs w:val="24"/>
        </w:rPr>
        <w:t xml:space="preserve">χειρισμού </w:t>
      </w:r>
      <w:r>
        <w:rPr>
          <w:szCs w:val="24"/>
        </w:rPr>
        <w:t xml:space="preserve"> Η/Υ</w:t>
      </w:r>
      <w:r w:rsidR="003D7135">
        <w:rPr>
          <w:szCs w:val="24"/>
        </w:rPr>
        <w:t xml:space="preserve"> στα αντικείμενα: α)</w:t>
      </w:r>
      <w:r w:rsidR="000F07C8">
        <w:rPr>
          <w:szCs w:val="24"/>
        </w:rPr>
        <w:t xml:space="preserve"> </w:t>
      </w:r>
      <w:r w:rsidR="003D7135">
        <w:rPr>
          <w:szCs w:val="24"/>
        </w:rPr>
        <w:t>επεξεργασίας κειμένων, β) υπολογιστικών φύλλων</w:t>
      </w:r>
      <w:r w:rsidR="000F07C8">
        <w:rPr>
          <w:szCs w:val="24"/>
        </w:rPr>
        <w:t xml:space="preserve">, </w:t>
      </w:r>
      <w:r w:rsidR="003D7135">
        <w:rPr>
          <w:szCs w:val="24"/>
        </w:rPr>
        <w:t xml:space="preserve"> γ) υπηρεσιών διαδικτύου.</w:t>
      </w:r>
    </w:p>
    <w:p w14:paraId="55D69252" w14:textId="77777777" w:rsidR="003D7135" w:rsidRDefault="003D7135" w:rsidP="00BA4A50">
      <w:pPr>
        <w:pStyle w:val="ListParagraph"/>
        <w:numPr>
          <w:ilvl w:val="0"/>
          <w:numId w:val="5"/>
        </w:numPr>
        <w:jc w:val="both"/>
        <w:rPr>
          <w:szCs w:val="24"/>
        </w:rPr>
      </w:pPr>
      <w:r w:rsidRPr="003D7135">
        <w:rPr>
          <w:szCs w:val="24"/>
        </w:rPr>
        <w:t>Άριστη γνώση της</w:t>
      </w:r>
      <w:r>
        <w:rPr>
          <w:szCs w:val="24"/>
        </w:rPr>
        <w:t xml:space="preserve"> Α</w:t>
      </w:r>
      <w:r w:rsidRPr="003D7135">
        <w:rPr>
          <w:szCs w:val="24"/>
        </w:rPr>
        <w:t>γγλική</w:t>
      </w:r>
      <w:r>
        <w:rPr>
          <w:szCs w:val="24"/>
        </w:rPr>
        <w:t>ς</w:t>
      </w:r>
      <w:r w:rsidRPr="003D7135">
        <w:rPr>
          <w:szCs w:val="24"/>
        </w:rPr>
        <w:t xml:space="preserve"> γλώσσας  και τυχόν γνώση </w:t>
      </w:r>
      <w:r>
        <w:rPr>
          <w:szCs w:val="24"/>
        </w:rPr>
        <w:t>δεύτερης</w:t>
      </w:r>
      <w:r w:rsidRPr="003D7135">
        <w:rPr>
          <w:szCs w:val="24"/>
        </w:rPr>
        <w:t xml:space="preserve"> γλώσσας</w:t>
      </w:r>
      <w:r>
        <w:rPr>
          <w:szCs w:val="24"/>
        </w:rPr>
        <w:t xml:space="preserve"> (Γαλλικής, Γερμανικής, Ιταλικής και Ισπανικής</w:t>
      </w:r>
      <w:r w:rsidR="007751CB">
        <w:rPr>
          <w:szCs w:val="24"/>
        </w:rPr>
        <w:t>)</w:t>
      </w:r>
      <w:r>
        <w:rPr>
          <w:szCs w:val="24"/>
        </w:rPr>
        <w:t>,</w:t>
      </w:r>
      <w:r w:rsidRPr="003D7135">
        <w:rPr>
          <w:szCs w:val="24"/>
        </w:rPr>
        <w:t xml:space="preserve"> θα θεωρηθεί προσόν</w:t>
      </w:r>
      <w:r w:rsidR="0012343C">
        <w:rPr>
          <w:szCs w:val="24"/>
        </w:rPr>
        <w:t xml:space="preserve">, προσκομίζοντας το αντίστοιχο πιστοποιητικό </w:t>
      </w:r>
      <w:r w:rsidRPr="003D7135">
        <w:rPr>
          <w:szCs w:val="24"/>
        </w:rPr>
        <w:t xml:space="preserve">. </w:t>
      </w:r>
    </w:p>
    <w:p w14:paraId="23B835A6" w14:textId="77777777" w:rsidR="00621B38" w:rsidRPr="003D7135" w:rsidRDefault="00621B38" w:rsidP="00BA4A50">
      <w:pPr>
        <w:pStyle w:val="ListParagraph"/>
        <w:numPr>
          <w:ilvl w:val="0"/>
          <w:numId w:val="5"/>
        </w:numPr>
        <w:jc w:val="both"/>
        <w:rPr>
          <w:szCs w:val="24"/>
        </w:rPr>
      </w:pPr>
      <w:r w:rsidRPr="003D7135">
        <w:rPr>
          <w:szCs w:val="24"/>
        </w:rPr>
        <w:t xml:space="preserve">Να έχει ικανότητα και ευχέρεια στην επικοινωνία και ενημέρωση για την προσέλκυση εθελοντών δοτών Μυελού Οστών </w:t>
      </w:r>
    </w:p>
    <w:p w14:paraId="6CEEDD52" w14:textId="4FFC1E4B" w:rsidR="00621B38" w:rsidRDefault="00621B38" w:rsidP="00BA4A50">
      <w:pPr>
        <w:pStyle w:val="ListParagraph"/>
        <w:numPr>
          <w:ilvl w:val="0"/>
          <w:numId w:val="5"/>
        </w:numPr>
        <w:jc w:val="both"/>
        <w:rPr>
          <w:szCs w:val="24"/>
        </w:rPr>
      </w:pPr>
      <w:r>
        <w:rPr>
          <w:szCs w:val="24"/>
        </w:rPr>
        <w:t>Επίσης είναι επιθυμητό να έχει δραστηριοποιηθεί με την εθελοντική κοινωνική προσφορά.</w:t>
      </w:r>
    </w:p>
    <w:p w14:paraId="1622F61F" w14:textId="4BF6E900" w:rsidR="005F2DAF" w:rsidRPr="00BA4A50" w:rsidRDefault="005F2DAF" w:rsidP="00BA4A50">
      <w:pPr>
        <w:pStyle w:val="ListParagraph"/>
        <w:numPr>
          <w:ilvl w:val="0"/>
          <w:numId w:val="5"/>
        </w:numPr>
        <w:jc w:val="both"/>
        <w:rPr>
          <w:szCs w:val="24"/>
        </w:rPr>
      </w:pPr>
      <w:r>
        <w:rPr>
          <w:szCs w:val="24"/>
        </w:rPr>
        <w:t>Απαραίτητη κατοχή διπλώματος</w:t>
      </w:r>
      <w:r w:rsidR="007E528E">
        <w:rPr>
          <w:szCs w:val="24"/>
        </w:rPr>
        <w:t xml:space="preserve"> οδήγησης</w:t>
      </w:r>
      <w:r>
        <w:rPr>
          <w:szCs w:val="24"/>
        </w:rPr>
        <w:t xml:space="preserve"> ΙΧ </w:t>
      </w:r>
    </w:p>
    <w:p w14:paraId="22AD7F96" w14:textId="77777777" w:rsidR="00780C62" w:rsidRDefault="00F40D44" w:rsidP="00780C62">
      <w:pPr>
        <w:jc w:val="both"/>
        <w:rPr>
          <w:b/>
          <w:szCs w:val="24"/>
        </w:rPr>
      </w:pPr>
      <w:r w:rsidRPr="00F40D44">
        <w:rPr>
          <w:b/>
          <w:szCs w:val="24"/>
        </w:rPr>
        <w:t>ΕΜΠΕΙΡΙΑ</w:t>
      </w:r>
    </w:p>
    <w:p w14:paraId="75046D70" w14:textId="77777777" w:rsidR="00F40D44" w:rsidRDefault="00F40D44" w:rsidP="00780C62">
      <w:pPr>
        <w:jc w:val="both"/>
        <w:rPr>
          <w:szCs w:val="24"/>
        </w:rPr>
      </w:pPr>
      <w:r>
        <w:rPr>
          <w:szCs w:val="24"/>
        </w:rPr>
        <w:t>Ως εμπειρία νοείται η απασχόληση με σχέση εργασίας ή σύμβαση έργου στο δημόσιο ή ιδιωτικό τομέα ή άσκηση επαγγέλματος σε καθήκοντα ή έργα συναφή με το αντικείμενο της προς πλήρωση θέσης.</w:t>
      </w:r>
    </w:p>
    <w:p w14:paraId="45E75A9F" w14:textId="77777777" w:rsidR="00F40D44" w:rsidRDefault="00F40D44" w:rsidP="00780C62">
      <w:pPr>
        <w:jc w:val="both"/>
        <w:rPr>
          <w:szCs w:val="24"/>
        </w:rPr>
      </w:pPr>
      <w:r>
        <w:rPr>
          <w:szCs w:val="24"/>
        </w:rPr>
        <w:t>Η εμπειρία λαμβάνεται υπόψη μετά τη λήψη του βασικού τίτλου σπουδών με τον οποίο οι υποψήφιοι μετέχουν στη διαδικασία επιλογής.</w:t>
      </w:r>
    </w:p>
    <w:p w14:paraId="578C6631" w14:textId="77777777" w:rsidR="00F40D44" w:rsidRDefault="00F40D44" w:rsidP="00780C62">
      <w:pPr>
        <w:jc w:val="both"/>
        <w:rPr>
          <w:szCs w:val="24"/>
        </w:rPr>
      </w:pPr>
      <w:r>
        <w:rPr>
          <w:szCs w:val="24"/>
        </w:rPr>
        <w:t>Για την  απόδειξη της εξειδικευμένης εμπειρίας απαιτείται η προσκόμιση βεβαίωσης του εργοδότη από την οποία να προκύπτει η ειδικότητα πρόσληψης, η χρονική διάρκεια και το αντικείμενο της απασχόλησης.</w:t>
      </w:r>
    </w:p>
    <w:p w14:paraId="40395D3D" w14:textId="77777777" w:rsidR="003014AB" w:rsidRDefault="003014AB" w:rsidP="00780C62">
      <w:pPr>
        <w:jc w:val="both"/>
        <w:rPr>
          <w:szCs w:val="24"/>
        </w:rPr>
      </w:pPr>
      <w:r>
        <w:rPr>
          <w:szCs w:val="24"/>
        </w:rPr>
        <w:t>Ο υποψήφιος πρέπει να διαθέτει κατάλληλη εμπειρία και γνώσεις</w:t>
      </w:r>
      <w:r w:rsidR="00CF1857">
        <w:rPr>
          <w:szCs w:val="24"/>
        </w:rPr>
        <w:t xml:space="preserve"> στον τομέα της Ιστοσυμβατότητας και της Μεταμόσχευσης Αιμοποιητικών Κυττάρων.</w:t>
      </w:r>
    </w:p>
    <w:p w14:paraId="73BAB52A" w14:textId="77777777" w:rsidR="007751CB" w:rsidRDefault="007751CB" w:rsidP="00780C62">
      <w:pPr>
        <w:jc w:val="both"/>
        <w:rPr>
          <w:b/>
          <w:szCs w:val="24"/>
        </w:rPr>
      </w:pPr>
    </w:p>
    <w:p w14:paraId="5CC4FB73" w14:textId="77777777" w:rsidR="00CF459B" w:rsidRDefault="00CF459B" w:rsidP="00780C62">
      <w:pPr>
        <w:jc w:val="both"/>
        <w:rPr>
          <w:b/>
          <w:szCs w:val="24"/>
        </w:rPr>
      </w:pPr>
    </w:p>
    <w:p w14:paraId="0BEF59E6" w14:textId="77777777" w:rsidR="00F40D44" w:rsidRPr="00F40D44" w:rsidRDefault="00F40D44" w:rsidP="00780C62">
      <w:pPr>
        <w:jc w:val="both"/>
        <w:rPr>
          <w:b/>
          <w:szCs w:val="24"/>
        </w:rPr>
      </w:pPr>
      <w:r w:rsidRPr="00F40D44">
        <w:rPr>
          <w:b/>
          <w:szCs w:val="24"/>
        </w:rPr>
        <w:t>ΔΙΚΑΙΟΛΟΓΗΤΙΚΑ</w:t>
      </w:r>
    </w:p>
    <w:p w14:paraId="78588E57" w14:textId="77777777" w:rsidR="00F40D44" w:rsidRDefault="00F40D44" w:rsidP="00780C62">
      <w:pPr>
        <w:jc w:val="both"/>
        <w:rPr>
          <w:szCs w:val="24"/>
        </w:rPr>
      </w:pPr>
      <w:r>
        <w:rPr>
          <w:szCs w:val="24"/>
        </w:rPr>
        <w:lastRenderedPageBreak/>
        <w:t>Οι υποψήφιοι μαζί με την αίτησή τους πρέπει να υποβάλλουν υποχρεωτικά:</w:t>
      </w:r>
    </w:p>
    <w:p w14:paraId="78598BE0" w14:textId="77777777" w:rsidR="00F40D44" w:rsidRDefault="00F40D44" w:rsidP="00780C62">
      <w:pPr>
        <w:jc w:val="both"/>
        <w:rPr>
          <w:szCs w:val="24"/>
        </w:rPr>
      </w:pPr>
      <w:r>
        <w:rPr>
          <w:szCs w:val="24"/>
        </w:rPr>
        <w:t xml:space="preserve">Α) Επικυρωμένο φωτοαντίγραφο του τίτλου σπουδών τους και των  </w:t>
      </w:r>
      <w:r w:rsidR="00CD51FE">
        <w:rPr>
          <w:szCs w:val="24"/>
        </w:rPr>
        <w:t xml:space="preserve">συναφών </w:t>
      </w:r>
      <w:r>
        <w:rPr>
          <w:szCs w:val="24"/>
        </w:rPr>
        <w:t>τίτλων τους, συγκεκριμένα, τα δικαιολογητικά που απαιτούνται σύμφωνα με τα προσόντα όπως αναφέρονται και στην παρούσα προκήρυξη πρόσληψης.</w:t>
      </w:r>
      <w:r w:rsidR="00E2533E">
        <w:rPr>
          <w:szCs w:val="24"/>
        </w:rPr>
        <w:t xml:space="preserve"> Σε περίπτωση που οι τίτλοι έχουν εκδοθεί στην αλλοδαπή να συνοδεύονται από επίσημη μετάφραση.</w:t>
      </w:r>
    </w:p>
    <w:p w14:paraId="1E57FC59" w14:textId="77777777" w:rsidR="00E2533E" w:rsidRDefault="00E2533E" w:rsidP="00780C62">
      <w:pPr>
        <w:jc w:val="both"/>
        <w:rPr>
          <w:szCs w:val="24"/>
        </w:rPr>
      </w:pPr>
      <w:r>
        <w:rPr>
          <w:szCs w:val="24"/>
        </w:rPr>
        <w:t>Β) Επικυρωμένο φωτοαντίγραφο δύο όψεων της αστυνομικής ταυτότητας.</w:t>
      </w:r>
    </w:p>
    <w:p w14:paraId="3078B26F" w14:textId="77777777" w:rsidR="00E2533E" w:rsidRDefault="00E2533E" w:rsidP="007751CB">
      <w:pPr>
        <w:jc w:val="both"/>
        <w:rPr>
          <w:szCs w:val="24"/>
        </w:rPr>
      </w:pPr>
      <w:r>
        <w:rPr>
          <w:szCs w:val="24"/>
        </w:rPr>
        <w:t>Γ) Υπεύθυνη Δήλωση (άρθρο 8 παρ. 4 Ν. 1599/1986) «Η ακρίβεια των στοιχείων που αναφέρονται στην υπεύθυνη δήλωση μπορεί να ελεγχθεί με βάση το αρχείο άλλων υπηρεσιών»</w:t>
      </w:r>
      <w:r w:rsidR="007751CB">
        <w:rPr>
          <w:szCs w:val="24"/>
        </w:rPr>
        <w:t xml:space="preserve">  με την οποία </w:t>
      </w:r>
      <w:r>
        <w:rPr>
          <w:szCs w:val="24"/>
        </w:rPr>
        <w:t>δηλώνουν ότι:</w:t>
      </w:r>
    </w:p>
    <w:p w14:paraId="21620679" w14:textId="77777777" w:rsidR="00E2533E" w:rsidRPr="00621B38" w:rsidRDefault="00621B38" w:rsidP="00621B38">
      <w:pPr>
        <w:jc w:val="both"/>
        <w:rPr>
          <w:i/>
          <w:szCs w:val="24"/>
        </w:rPr>
      </w:pPr>
      <w:r w:rsidRPr="00621B38">
        <w:rPr>
          <w:i/>
          <w:szCs w:val="24"/>
        </w:rPr>
        <w:t>«</w:t>
      </w:r>
      <w:r w:rsidR="00E2533E" w:rsidRPr="00621B38">
        <w:rPr>
          <w:i/>
          <w:szCs w:val="24"/>
        </w:rPr>
        <w:t xml:space="preserve">Όλα τα στοιχεία της αίτησης είναι ακριβή και αληθή και κατέχει όλα τα απαιτούμενα προσόντα για την προκηρυσσόμενη θέση, όπως αυτά αναφέρονται στην ανακοίνωση και αναγράφονται στην υποβαλλόμενη αίτηση. Σε περίπτωση ανακρίβειας να γνωρίζει </w:t>
      </w:r>
      <w:r w:rsidR="00BA4A50" w:rsidRPr="00621B38">
        <w:rPr>
          <w:i/>
          <w:szCs w:val="24"/>
        </w:rPr>
        <w:t>ότι θα έχει τις συνέπειες που προβλέπονται από τις διατάξεις του ν.1599/1986.</w:t>
      </w:r>
      <w:r w:rsidRPr="00621B38">
        <w:rPr>
          <w:i/>
          <w:szCs w:val="24"/>
        </w:rPr>
        <w:t>»</w:t>
      </w:r>
    </w:p>
    <w:p w14:paraId="489F01A2" w14:textId="77777777" w:rsidR="00BA4A50" w:rsidRDefault="00BA4A50" w:rsidP="00621B38">
      <w:pPr>
        <w:jc w:val="both"/>
        <w:rPr>
          <w:b/>
          <w:szCs w:val="24"/>
        </w:rPr>
      </w:pPr>
      <w:r w:rsidRPr="00BA4A50">
        <w:rPr>
          <w:b/>
          <w:szCs w:val="24"/>
        </w:rPr>
        <w:t>ΕΠΙΚΥΡΩΣΗ ΤΙΤΛΩΝ, ΠΙΣΤΟΠΟΙΗΤΙΚΩΝ &amp; ΒΕΒΑΙΩΣΕΩΝ ΤΗΣ ΑΛΛΟΔΑΠΗΣ</w:t>
      </w:r>
    </w:p>
    <w:p w14:paraId="170E8E1A" w14:textId="77777777" w:rsidR="00BA4A50" w:rsidRPr="00E97F2E" w:rsidRDefault="00BA4A50" w:rsidP="00780C62">
      <w:pPr>
        <w:jc w:val="both"/>
        <w:rPr>
          <w:b/>
          <w:i/>
          <w:szCs w:val="24"/>
        </w:rPr>
      </w:pPr>
      <w:r>
        <w:rPr>
          <w:szCs w:val="24"/>
        </w:rPr>
        <w:t>Τίτλοι</w:t>
      </w:r>
      <w:r w:rsidR="003014AB">
        <w:rPr>
          <w:szCs w:val="24"/>
        </w:rPr>
        <w:t xml:space="preserve">, πιστοποιητικά και βεβαιώσεις της αλλοδαπής που απαιτούνται από την ανακοίνωση πρέπει να είναι επικυρωμένοι και επίσημα μεταφρασμένοι στην Ελληνική  γλώσσα. </w:t>
      </w:r>
      <w:r w:rsidR="003014AB" w:rsidRPr="00E97F2E">
        <w:rPr>
          <w:b/>
          <w:i/>
          <w:szCs w:val="24"/>
        </w:rPr>
        <w:t>Επίσης, πράξη αναγνώρισης από το ΔΙ.Κ.Α.Τ.Σ.Α., Δ.Ο.Α.Τ.Α.Π. περί  ισοτιμίας και αντιστοιχίας.</w:t>
      </w:r>
    </w:p>
    <w:p w14:paraId="246E44A7" w14:textId="77777777" w:rsidR="00894908" w:rsidRPr="00277199" w:rsidRDefault="00894908">
      <w:pPr>
        <w:rPr>
          <w:szCs w:val="24"/>
        </w:rPr>
      </w:pPr>
    </w:p>
    <w:sectPr w:rsidR="00894908" w:rsidRPr="00277199" w:rsidSect="00725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784"/>
    <w:multiLevelType w:val="hybridMultilevel"/>
    <w:tmpl w:val="A35A4E5E"/>
    <w:lvl w:ilvl="0" w:tplc="63CE348E">
      <w:start w:val="1"/>
      <w:numFmt w:val="decimal"/>
      <w:lvlText w:val="%1."/>
      <w:lvlJc w:val="left"/>
      <w:pPr>
        <w:ind w:left="765" w:hanging="360"/>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 w15:restartNumberingAfterBreak="0">
    <w:nsid w:val="1F7C1FFA"/>
    <w:multiLevelType w:val="hybridMultilevel"/>
    <w:tmpl w:val="C5364D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6CC50E02"/>
    <w:multiLevelType w:val="hybridMultilevel"/>
    <w:tmpl w:val="46DE3C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B814CE1"/>
    <w:multiLevelType w:val="hybridMultilevel"/>
    <w:tmpl w:val="58FC1F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D5D394B"/>
    <w:multiLevelType w:val="hybridMultilevel"/>
    <w:tmpl w:val="4DA2C280"/>
    <w:lvl w:ilvl="0" w:tplc="56FA192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36404014">
    <w:abstractNumId w:val="4"/>
  </w:num>
  <w:num w:numId="2" w16cid:durableId="456683196">
    <w:abstractNumId w:val="2"/>
  </w:num>
  <w:num w:numId="3" w16cid:durableId="17049341">
    <w:abstractNumId w:val="3"/>
  </w:num>
  <w:num w:numId="4" w16cid:durableId="8914881">
    <w:abstractNumId w:val="0"/>
  </w:num>
  <w:num w:numId="5" w16cid:durableId="337738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C3"/>
    <w:rsid w:val="0001421C"/>
    <w:rsid w:val="000444C1"/>
    <w:rsid w:val="000B2A82"/>
    <w:rsid w:val="000B7DFD"/>
    <w:rsid w:val="000D18AC"/>
    <w:rsid w:val="000F07C8"/>
    <w:rsid w:val="00107E62"/>
    <w:rsid w:val="00117FF9"/>
    <w:rsid w:val="0012277A"/>
    <w:rsid w:val="0012343C"/>
    <w:rsid w:val="00134F99"/>
    <w:rsid w:val="00162DD5"/>
    <w:rsid w:val="001A11E6"/>
    <w:rsid w:val="001C50B4"/>
    <w:rsid w:val="00235405"/>
    <w:rsid w:val="002418B6"/>
    <w:rsid w:val="0026382B"/>
    <w:rsid w:val="00274E53"/>
    <w:rsid w:val="00277199"/>
    <w:rsid w:val="00280553"/>
    <w:rsid w:val="0028593A"/>
    <w:rsid w:val="002A48A6"/>
    <w:rsid w:val="002B1418"/>
    <w:rsid w:val="003014AB"/>
    <w:rsid w:val="00335CF4"/>
    <w:rsid w:val="003A3A61"/>
    <w:rsid w:val="003D7135"/>
    <w:rsid w:val="003E3A36"/>
    <w:rsid w:val="0044016B"/>
    <w:rsid w:val="00455ABE"/>
    <w:rsid w:val="004A1B52"/>
    <w:rsid w:val="004F5F98"/>
    <w:rsid w:val="00502478"/>
    <w:rsid w:val="005549C3"/>
    <w:rsid w:val="005B5974"/>
    <w:rsid w:val="005E12A2"/>
    <w:rsid w:val="005E66BD"/>
    <w:rsid w:val="005F2DAF"/>
    <w:rsid w:val="00601DCB"/>
    <w:rsid w:val="00621B38"/>
    <w:rsid w:val="006569D1"/>
    <w:rsid w:val="00656D2A"/>
    <w:rsid w:val="006722EA"/>
    <w:rsid w:val="006B48FA"/>
    <w:rsid w:val="006C1BEF"/>
    <w:rsid w:val="006D3D20"/>
    <w:rsid w:val="00725738"/>
    <w:rsid w:val="00727CB4"/>
    <w:rsid w:val="00736130"/>
    <w:rsid w:val="007751CB"/>
    <w:rsid w:val="00780C62"/>
    <w:rsid w:val="00792AAB"/>
    <w:rsid w:val="007E528E"/>
    <w:rsid w:val="008243A3"/>
    <w:rsid w:val="008856C0"/>
    <w:rsid w:val="00894908"/>
    <w:rsid w:val="008A520A"/>
    <w:rsid w:val="00913F9E"/>
    <w:rsid w:val="0094478A"/>
    <w:rsid w:val="00960F3C"/>
    <w:rsid w:val="009B17D5"/>
    <w:rsid w:val="009D0DB5"/>
    <w:rsid w:val="009D307B"/>
    <w:rsid w:val="009D7DA5"/>
    <w:rsid w:val="00A066A1"/>
    <w:rsid w:val="00AC3724"/>
    <w:rsid w:val="00AF3CF7"/>
    <w:rsid w:val="00B16713"/>
    <w:rsid w:val="00B37EFB"/>
    <w:rsid w:val="00BA4A50"/>
    <w:rsid w:val="00BB63AB"/>
    <w:rsid w:val="00C27011"/>
    <w:rsid w:val="00C55F4E"/>
    <w:rsid w:val="00C603F6"/>
    <w:rsid w:val="00CC1482"/>
    <w:rsid w:val="00CC43AC"/>
    <w:rsid w:val="00CD51FE"/>
    <w:rsid w:val="00CD5C1D"/>
    <w:rsid w:val="00CD5CD8"/>
    <w:rsid w:val="00CF1857"/>
    <w:rsid w:val="00CF459B"/>
    <w:rsid w:val="00D56903"/>
    <w:rsid w:val="00D75CB8"/>
    <w:rsid w:val="00DA5E4C"/>
    <w:rsid w:val="00E05256"/>
    <w:rsid w:val="00E2533E"/>
    <w:rsid w:val="00E254D2"/>
    <w:rsid w:val="00E7344D"/>
    <w:rsid w:val="00E8055A"/>
    <w:rsid w:val="00E929BD"/>
    <w:rsid w:val="00E97F2E"/>
    <w:rsid w:val="00EC744D"/>
    <w:rsid w:val="00F13A7B"/>
    <w:rsid w:val="00F40D44"/>
    <w:rsid w:val="00F57019"/>
    <w:rsid w:val="00F62EC3"/>
    <w:rsid w:val="00FF2A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9476"/>
  <w15:docId w15:val="{91B7A9A7-4ED2-484B-91D2-BBB53F72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73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93A"/>
    <w:pPr>
      <w:ind w:left="720"/>
      <w:contextualSpacing/>
    </w:pPr>
  </w:style>
  <w:style w:type="table" w:styleId="TableGrid">
    <w:name w:val="Table Grid"/>
    <w:basedOn w:val="TableNormal"/>
    <w:uiPriority w:val="59"/>
    <w:rsid w:val="005E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7199"/>
    <w:rPr>
      <w:color w:val="0000FF" w:themeColor="hyperlink"/>
      <w:u w:val="single"/>
    </w:rPr>
  </w:style>
  <w:style w:type="character" w:styleId="UnresolvedMention">
    <w:name w:val="Unresolved Mention"/>
    <w:basedOn w:val="DefaultParagraphFont"/>
    <w:uiPriority w:val="99"/>
    <w:semiHidden/>
    <w:unhideWhenUsed/>
    <w:rsid w:val="002A4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4981">
      <w:bodyDiv w:val="1"/>
      <w:marLeft w:val="0"/>
      <w:marRight w:val="0"/>
      <w:marTop w:val="0"/>
      <w:marBottom w:val="0"/>
      <w:divBdr>
        <w:top w:val="none" w:sz="0" w:space="0" w:color="auto"/>
        <w:left w:val="none" w:sz="0" w:space="0" w:color="auto"/>
        <w:bottom w:val="none" w:sz="0" w:space="0" w:color="auto"/>
        <w:right w:val="none" w:sz="0" w:space="0" w:color="auto"/>
      </w:divBdr>
      <w:divsChild>
        <w:div w:id="1386952812">
          <w:marLeft w:val="0"/>
          <w:marRight w:val="0"/>
          <w:marTop w:val="0"/>
          <w:marBottom w:val="0"/>
          <w:divBdr>
            <w:top w:val="none" w:sz="0" w:space="0" w:color="auto"/>
            <w:left w:val="none" w:sz="0" w:space="0" w:color="auto"/>
            <w:bottom w:val="none" w:sz="0" w:space="0" w:color="auto"/>
            <w:right w:val="none" w:sz="0" w:space="0" w:color="auto"/>
          </w:divBdr>
          <w:divsChild>
            <w:div w:id="13674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8050">
      <w:bodyDiv w:val="1"/>
      <w:marLeft w:val="0"/>
      <w:marRight w:val="0"/>
      <w:marTop w:val="0"/>
      <w:marBottom w:val="0"/>
      <w:divBdr>
        <w:top w:val="none" w:sz="0" w:space="0" w:color="auto"/>
        <w:left w:val="none" w:sz="0" w:space="0" w:color="auto"/>
        <w:bottom w:val="none" w:sz="0" w:space="0" w:color="auto"/>
        <w:right w:val="none" w:sz="0" w:space="0" w:color="auto"/>
      </w:divBdr>
      <w:divsChild>
        <w:div w:id="1037269544">
          <w:marLeft w:val="0"/>
          <w:marRight w:val="0"/>
          <w:marTop w:val="0"/>
          <w:marBottom w:val="0"/>
          <w:divBdr>
            <w:top w:val="none" w:sz="0" w:space="0" w:color="auto"/>
            <w:left w:val="none" w:sz="0" w:space="0" w:color="auto"/>
            <w:bottom w:val="none" w:sz="0" w:space="0" w:color="auto"/>
            <w:right w:val="none" w:sz="0" w:space="0" w:color="auto"/>
          </w:divBdr>
          <w:divsChild>
            <w:div w:id="2556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oramaelpidas.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726C6-6C9E-4832-A3D2-1A653B92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870</Words>
  <Characters>4698</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Secretarydirector</dc:creator>
  <cp:lastModifiedBy>Andreas Kassaras</cp:lastModifiedBy>
  <cp:revision>9</cp:revision>
  <cp:lastPrinted>2012-10-12T13:37:00Z</cp:lastPrinted>
  <dcterms:created xsi:type="dcterms:W3CDTF">2022-08-08T12:50:00Z</dcterms:created>
  <dcterms:modified xsi:type="dcterms:W3CDTF">2022-08-24T09:24:00Z</dcterms:modified>
</cp:coreProperties>
</file>